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4403FE8C"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721222">
              <w:rPr>
                <w:noProof/>
                <w:webHidden/>
              </w:rPr>
              <w:t>5</w:t>
            </w:r>
            <w:r w:rsidR="009B2FAE">
              <w:rPr>
                <w:noProof/>
                <w:webHidden/>
              </w:rPr>
              <w:fldChar w:fldCharType="end"/>
            </w:r>
          </w:hyperlink>
        </w:p>
        <w:p w14:paraId="5D9C8A2C" w14:textId="3F42E682" w:rsidR="009B2FAE" w:rsidRDefault="00000000">
          <w:pPr>
            <w:pStyle w:val="11"/>
            <w:tabs>
              <w:tab w:val="right" w:leader="dot" w:pos="9628"/>
            </w:tabs>
            <w:rPr>
              <w:rFonts w:eastAsiaTheme="minorEastAsia"/>
              <w:noProof/>
              <w:lang w:eastAsia="ru-RU"/>
            </w:rPr>
          </w:pPr>
          <w:hyperlink w:anchor="_Toc153215862" w:history="1">
            <w:r w:rsidR="009B2FAE" w:rsidRPr="006D683D">
              <w:rPr>
                <w:rStyle w:val="aa"/>
                <w:rFonts w:ascii="Times New Roman" w:hAnsi="Times New Roman" w:cs="Times New Roman"/>
                <w:noProof/>
              </w:rPr>
              <w:t>1.Одноканальная система автоматического управления</w:t>
            </w:r>
            <w:r w:rsidR="009B2FAE">
              <w:rPr>
                <w:noProof/>
                <w:webHidden/>
              </w:rPr>
              <w:tab/>
            </w:r>
            <w:r w:rsidR="009B2FAE">
              <w:rPr>
                <w:noProof/>
                <w:webHidden/>
              </w:rPr>
              <w:fldChar w:fldCharType="begin"/>
            </w:r>
            <w:r w:rsidR="009B2FAE">
              <w:rPr>
                <w:noProof/>
                <w:webHidden/>
              </w:rPr>
              <w:instrText xml:space="preserve"> PAGEREF _Toc153215862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96D9745" w14:textId="6A95E24C" w:rsidR="009B2FAE" w:rsidRDefault="00000000">
          <w:pPr>
            <w:pStyle w:val="21"/>
            <w:tabs>
              <w:tab w:val="right" w:leader="dot" w:pos="9628"/>
            </w:tabs>
            <w:rPr>
              <w:rFonts w:eastAsiaTheme="minorEastAsia"/>
              <w:noProof/>
              <w:lang w:eastAsia="ru-RU"/>
            </w:rPr>
          </w:pPr>
          <w:hyperlink w:anchor="_Toc153215863" w:history="1">
            <w:r w:rsidR="009B2FAE" w:rsidRPr="006D683D">
              <w:rPr>
                <w:rStyle w:val="aa"/>
                <w:rFonts w:ascii="Times New Roman" w:hAnsi="Times New Roman" w:cs="Times New Roman"/>
                <w:noProof/>
              </w:rPr>
              <w:t>1.1 Описание объекта управления</w:t>
            </w:r>
            <w:r w:rsidR="009B2FAE">
              <w:rPr>
                <w:noProof/>
                <w:webHidden/>
              </w:rPr>
              <w:tab/>
            </w:r>
            <w:r w:rsidR="009B2FAE">
              <w:rPr>
                <w:noProof/>
                <w:webHidden/>
              </w:rPr>
              <w:fldChar w:fldCharType="begin"/>
            </w:r>
            <w:r w:rsidR="009B2FAE">
              <w:rPr>
                <w:noProof/>
                <w:webHidden/>
              </w:rPr>
              <w:instrText xml:space="preserve"> PAGEREF _Toc153215863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C511160" w14:textId="026E5DD9" w:rsidR="009B2FAE" w:rsidRDefault="00000000">
          <w:pPr>
            <w:pStyle w:val="21"/>
            <w:tabs>
              <w:tab w:val="right" w:leader="dot" w:pos="9628"/>
            </w:tabs>
            <w:rPr>
              <w:rFonts w:eastAsiaTheme="minorEastAsia"/>
              <w:noProof/>
              <w:lang w:eastAsia="ru-RU"/>
            </w:rPr>
          </w:pPr>
          <w:hyperlink w:anchor="_Toc153215864" w:history="1">
            <w:r w:rsidR="009B2FAE" w:rsidRPr="006D683D">
              <w:rPr>
                <w:rStyle w:val="aa"/>
                <w:rFonts w:ascii="Times New Roman" w:hAnsi="Times New Roman" w:cs="Times New Roman"/>
                <w:noProof/>
              </w:rPr>
              <w:t>. 1.2. Обзор и анализ существующих конструкций</w:t>
            </w:r>
            <w:r w:rsidR="009B2FAE">
              <w:rPr>
                <w:noProof/>
                <w:webHidden/>
              </w:rPr>
              <w:tab/>
            </w:r>
            <w:r w:rsidR="009B2FAE">
              <w:rPr>
                <w:noProof/>
                <w:webHidden/>
              </w:rPr>
              <w:fldChar w:fldCharType="begin"/>
            </w:r>
            <w:r w:rsidR="009B2FAE">
              <w:rPr>
                <w:noProof/>
                <w:webHidden/>
              </w:rPr>
              <w:instrText xml:space="preserve"> PAGEREF _Toc153215864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2D146B84" w14:textId="782E7979" w:rsidR="009B2FAE" w:rsidRDefault="00000000">
          <w:pPr>
            <w:pStyle w:val="31"/>
            <w:tabs>
              <w:tab w:val="right" w:leader="dot" w:pos="9628"/>
            </w:tabs>
            <w:rPr>
              <w:rFonts w:eastAsiaTheme="minorEastAsia"/>
              <w:noProof/>
              <w:lang w:eastAsia="ru-RU"/>
            </w:rPr>
          </w:pPr>
          <w:hyperlink w:anchor="_Toc153215865" w:history="1">
            <w:r w:rsidR="009B2FAE" w:rsidRPr="006D683D">
              <w:rPr>
                <w:rStyle w:val="aa"/>
                <w:rFonts w:ascii="Times New Roman" w:hAnsi="Times New Roman" w:cs="Times New Roman"/>
                <w:noProof/>
              </w:rPr>
              <w:t>1.2.1. Классификация устройств для преодоления препятствий</w:t>
            </w:r>
            <w:r w:rsidR="009B2FAE">
              <w:rPr>
                <w:noProof/>
                <w:webHidden/>
              </w:rPr>
              <w:tab/>
            </w:r>
            <w:r w:rsidR="009B2FAE">
              <w:rPr>
                <w:noProof/>
                <w:webHidden/>
              </w:rPr>
              <w:fldChar w:fldCharType="begin"/>
            </w:r>
            <w:r w:rsidR="009B2FAE">
              <w:rPr>
                <w:noProof/>
                <w:webHidden/>
              </w:rPr>
              <w:instrText xml:space="preserve"> PAGEREF _Toc153215865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036D600D" w14:textId="058E4519" w:rsidR="009B2FAE" w:rsidRDefault="00000000">
          <w:pPr>
            <w:pStyle w:val="31"/>
            <w:tabs>
              <w:tab w:val="right" w:leader="dot" w:pos="9628"/>
            </w:tabs>
            <w:rPr>
              <w:rFonts w:eastAsiaTheme="minorEastAsia"/>
              <w:noProof/>
              <w:lang w:eastAsia="ru-RU"/>
            </w:rPr>
          </w:pPr>
          <w:hyperlink w:anchor="_Toc153215866" w:history="1">
            <w:r w:rsidR="009B2FAE" w:rsidRPr="006D683D">
              <w:rPr>
                <w:rStyle w:val="aa"/>
                <w:rFonts w:ascii="Times New Roman" w:hAnsi="Times New Roman" w:cs="Times New Roman"/>
                <w:noProof/>
              </w:rPr>
              <w:t>1.2.2. Существующие конструкции</w:t>
            </w:r>
            <w:r w:rsidR="009B2FAE">
              <w:rPr>
                <w:noProof/>
                <w:webHidden/>
              </w:rPr>
              <w:tab/>
            </w:r>
            <w:r w:rsidR="009B2FAE">
              <w:rPr>
                <w:noProof/>
                <w:webHidden/>
              </w:rPr>
              <w:fldChar w:fldCharType="begin"/>
            </w:r>
            <w:r w:rsidR="009B2FAE">
              <w:rPr>
                <w:noProof/>
                <w:webHidden/>
              </w:rPr>
              <w:instrText xml:space="preserve"> PAGEREF _Toc153215866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160A95F0" w14:textId="42E068C9" w:rsidR="009B2FAE" w:rsidRDefault="00000000">
          <w:pPr>
            <w:pStyle w:val="21"/>
            <w:tabs>
              <w:tab w:val="right" w:leader="dot" w:pos="9628"/>
            </w:tabs>
            <w:rPr>
              <w:rFonts w:eastAsiaTheme="minorEastAsia"/>
              <w:noProof/>
              <w:lang w:eastAsia="ru-RU"/>
            </w:rPr>
          </w:pPr>
          <w:hyperlink w:anchor="_Toc153215867" w:history="1">
            <w:r w:rsidR="009B2FAE" w:rsidRPr="006D683D">
              <w:rPr>
                <w:rStyle w:val="aa"/>
                <w:rFonts w:ascii="Times New Roman" w:hAnsi="Times New Roman" w:cs="Times New Roman"/>
                <w:noProof/>
              </w:rPr>
              <w:t>1.3. Расчет и подбор электродвигателя</w:t>
            </w:r>
            <w:r w:rsidR="009B2FAE">
              <w:rPr>
                <w:noProof/>
                <w:webHidden/>
              </w:rPr>
              <w:tab/>
            </w:r>
            <w:r w:rsidR="009B2FAE">
              <w:rPr>
                <w:noProof/>
                <w:webHidden/>
              </w:rPr>
              <w:fldChar w:fldCharType="begin"/>
            </w:r>
            <w:r w:rsidR="009B2FAE">
              <w:rPr>
                <w:noProof/>
                <w:webHidden/>
              </w:rPr>
              <w:instrText xml:space="preserve"> PAGEREF _Toc153215867 \h </w:instrText>
            </w:r>
            <w:r w:rsidR="009B2FAE">
              <w:rPr>
                <w:noProof/>
                <w:webHidden/>
              </w:rPr>
            </w:r>
            <w:r w:rsidR="009B2FAE">
              <w:rPr>
                <w:noProof/>
                <w:webHidden/>
              </w:rPr>
              <w:fldChar w:fldCharType="separate"/>
            </w:r>
            <w:r w:rsidR="00721222">
              <w:rPr>
                <w:noProof/>
                <w:webHidden/>
              </w:rPr>
              <w:t>17</w:t>
            </w:r>
            <w:r w:rsidR="009B2FAE">
              <w:rPr>
                <w:noProof/>
                <w:webHidden/>
              </w:rPr>
              <w:fldChar w:fldCharType="end"/>
            </w:r>
          </w:hyperlink>
        </w:p>
        <w:p w14:paraId="2F26C90B" w14:textId="1EAB0B17" w:rsidR="009B2FAE" w:rsidRDefault="00000000">
          <w:pPr>
            <w:pStyle w:val="21"/>
            <w:tabs>
              <w:tab w:val="right" w:leader="dot" w:pos="9628"/>
            </w:tabs>
            <w:rPr>
              <w:rFonts w:eastAsiaTheme="minorEastAsia"/>
              <w:noProof/>
              <w:lang w:eastAsia="ru-RU"/>
            </w:rPr>
          </w:pPr>
          <w:hyperlink w:anchor="_Toc153215868" w:history="1">
            <w:r w:rsidR="009B2FAE" w:rsidRPr="006D683D">
              <w:rPr>
                <w:rStyle w:val="aa"/>
                <w:rFonts w:ascii="Times New Roman" w:hAnsi="Times New Roman" w:cs="Times New Roman"/>
                <w:noProof/>
              </w:rPr>
              <w:t>1.4 Построение структурной схемы одноканальной САУ привода</w:t>
            </w:r>
            <w:r w:rsidR="009B2FAE">
              <w:rPr>
                <w:noProof/>
                <w:webHidden/>
              </w:rPr>
              <w:tab/>
            </w:r>
            <w:r w:rsidR="009B2FAE">
              <w:rPr>
                <w:noProof/>
                <w:webHidden/>
              </w:rPr>
              <w:fldChar w:fldCharType="begin"/>
            </w:r>
            <w:r w:rsidR="009B2FAE">
              <w:rPr>
                <w:noProof/>
                <w:webHidden/>
              </w:rPr>
              <w:instrText xml:space="preserve"> PAGEREF _Toc153215868 \h </w:instrText>
            </w:r>
            <w:r w:rsidR="009B2FAE">
              <w:rPr>
                <w:noProof/>
                <w:webHidden/>
              </w:rPr>
            </w:r>
            <w:r w:rsidR="009B2FAE">
              <w:rPr>
                <w:noProof/>
                <w:webHidden/>
              </w:rPr>
              <w:fldChar w:fldCharType="separate"/>
            </w:r>
            <w:r w:rsidR="00721222">
              <w:rPr>
                <w:noProof/>
                <w:webHidden/>
              </w:rPr>
              <w:t>23</w:t>
            </w:r>
            <w:r w:rsidR="009B2FAE">
              <w:rPr>
                <w:noProof/>
                <w:webHidden/>
              </w:rPr>
              <w:fldChar w:fldCharType="end"/>
            </w:r>
          </w:hyperlink>
        </w:p>
        <w:p w14:paraId="7DFB6EF4" w14:textId="6A9BBB61" w:rsidR="009B2FAE" w:rsidRDefault="00000000">
          <w:pPr>
            <w:pStyle w:val="21"/>
            <w:tabs>
              <w:tab w:val="right" w:leader="dot" w:pos="9628"/>
            </w:tabs>
            <w:rPr>
              <w:rFonts w:eastAsiaTheme="minorEastAsia"/>
              <w:noProof/>
              <w:lang w:eastAsia="ru-RU"/>
            </w:rPr>
          </w:pPr>
          <w:hyperlink w:anchor="_Toc153215869" w:history="1">
            <w:r w:rsidR="009B2FAE" w:rsidRPr="006D683D">
              <w:rPr>
                <w:rStyle w:val="aa"/>
                <w:rFonts w:ascii="Times New Roman" w:hAnsi="Times New Roman" w:cs="Times New Roman"/>
                <w:noProof/>
              </w:rPr>
              <w:t>1.5 Настройка регуляторов одноканальных САУ</w:t>
            </w:r>
            <w:r w:rsidR="009B2FAE">
              <w:rPr>
                <w:noProof/>
                <w:webHidden/>
              </w:rPr>
              <w:tab/>
            </w:r>
            <w:r w:rsidR="009B2FAE">
              <w:rPr>
                <w:noProof/>
                <w:webHidden/>
              </w:rPr>
              <w:fldChar w:fldCharType="begin"/>
            </w:r>
            <w:r w:rsidR="009B2FAE">
              <w:rPr>
                <w:noProof/>
                <w:webHidden/>
              </w:rPr>
              <w:instrText xml:space="preserve"> PAGEREF _Toc153215869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31DC7D2E" w14:textId="39625FE9" w:rsidR="009B2FAE" w:rsidRDefault="00000000">
          <w:pPr>
            <w:pStyle w:val="31"/>
            <w:tabs>
              <w:tab w:val="right" w:leader="dot" w:pos="9628"/>
            </w:tabs>
            <w:rPr>
              <w:rFonts w:eastAsiaTheme="minorEastAsia"/>
              <w:noProof/>
              <w:lang w:eastAsia="ru-RU"/>
            </w:rPr>
          </w:pPr>
          <w:hyperlink w:anchor="_Toc153215870" w:history="1">
            <w:r w:rsidR="009B2FAE" w:rsidRPr="006D683D">
              <w:rPr>
                <w:rStyle w:val="aa"/>
                <w:rFonts w:ascii="Times New Roman" w:hAnsi="Times New Roman" w:cs="Times New Roman"/>
                <w:noProof/>
              </w:rPr>
              <w:t>1.5.1 Настройка простого ПИД САУ привода колеса</w:t>
            </w:r>
            <w:r w:rsidR="009B2FAE">
              <w:rPr>
                <w:noProof/>
                <w:webHidden/>
              </w:rPr>
              <w:tab/>
            </w:r>
            <w:r w:rsidR="009B2FAE">
              <w:rPr>
                <w:noProof/>
                <w:webHidden/>
              </w:rPr>
              <w:fldChar w:fldCharType="begin"/>
            </w:r>
            <w:r w:rsidR="009B2FAE">
              <w:rPr>
                <w:noProof/>
                <w:webHidden/>
              </w:rPr>
              <w:instrText xml:space="preserve"> PAGEREF _Toc153215870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72BB0EF9" w14:textId="1F4AD03E"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721222">
              <w:rPr>
                <w:noProof/>
                <w:webHidden/>
              </w:rPr>
              <w:t>28</w:t>
            </w:r>
            <w:r w:rsidR="009B2FAE">
              <w:rPr>
                <w:noProof/>
                <w:webHidden/>
              </w:rPr>
              <w:fldChar w:fldCharType="end"/>
            </w:r>
          </w:hyperlink>
        </w:p>
        <w:p w14:paraId="0D3A4851" w14:textId="34FF912C"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721222">
              <w:rPr>
                <w:noProof/>
                <w:webHidden/>
              </w:rPr>
              <w:t>30</w:t>
            </w:r>
            <w:r w:rsidR="009B2FAE">
              <w:rPr>
                <w:noProof/>
                <w:webHidden/>
              </w:rPr>
              <w:fldChar w:fldCharType="end"/>
            </w:r>
          </w:hyperlink>
        </w:p>
        <w:p w14:paraId="0FF50799" w14:textId="49AD84E2"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721222">
              <w:rPr>
                <w:noProof/>
                <w:webHidden/>
              </w:rPr>
              <w:t>32</w:t>
            </w:r>
            <w:r w:rsidR="009B2FAE">
              <w:rPr>
                <w:noProof/>
                <w:webHidden/>
              </w:rPr>
              <w:fldChar w:fldCharType="end"/>
            </w:r>
          </w:hyperlink>
        </w:p>
        <w:p w14:paraId="46312697" w14:textId="580FE4B9"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721222">
              <w:rPr>
                <w:noProof/>
                <w:webHidden/>
              </w:rPr>
              <w:t>34</w:t>
            </w:r>
            <w:r w:rsidR="009B2FAE">
              <w:rPr>
                <w:noProof/>
                <w:webHidden/>
              </w:rPr>
              <w:fldChar w:fldCharType="end"/>
            </w:r>
          </w:hyperlink>
        </w:p>
        <w:p w14:paraId="66A2368F" w14:textId="7E545C06"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721222">
              <w:rPr>
                <w:noProof/>
                <w:webHidden/>
              </w:rPr>
              <w:t>35</w:t>
            </w:r>
            <w:r w:rsidR="009B2FAE">
              <w:rPr>
                <w:noProof/>
                <w:webHidden/>
              </w:rPr>
              <w:fldChar w:fldCharType="end"/>
            </w:r>
          </w:hyperlink>
        </w:p>
        <w:p w14:paraId="781405A1" w14:textId="19356537"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721222">
              <w:rPr>
                <w:noProof/>
                <w:webHidden/>
              </w:rPr>
              <w:t>37</w:t>
            </w:r>
            <w:r w:rsidR="009B2FAE">
              <w:rPr>
                <w:noProof/>
                <w:webHidden/>
              </w:rPr>
              <w:fldChar w:fldCharType="end"/>
            </w:r>
          </w:hyperlink>
        </w:p>
        <w:p w14:paraId="3328F118" w14:textId="22C028DB"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721222">
              <w:rPr>
                <w:noProof/>
                <w:webHidden/>
              </w:rPr>
              <w:t>38</w:t>
            </w:r>
            <w:r w:rsidR="009B2FAE">
              <w:rPr>
                <w:noProof/>
                <w:webHidden/>
              </w:rPr>
              <w:fldChar w:fldCharType="end"/>
            </w:r>
          </w:hyperlink>
        </w:p>
        <w:p w14:paraId="44B5E615" w14:textId="3ABFC3D0"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721222">
              <w:rPr>
                <w:noProof/>
                <w:webHidden/>
              </w:rPr>
              <w:t>40</w:t>
            </w:r>
            <w:r w:rsidR="009B2FAE">
              <w:rPr>
                <w:noProof/>
                <w:webHidden/>
              </w:rPr>
              <w:fldChar w:fldCharType="end"/>
            </w:r>
          </w:hyperlink>
        </w:p>
        <w:p w14:paraId="11488E98" w14:textId="32AFD4FB"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721222">
              <w:rPr>
                <w:noProof/>
                <w:webHidden/>
              </w:rPr>
              <w:t>41</w:t>
            </w:r>
            <w:r w:rsidR="009B2FAE">
              <w:rPr>
                <w:noProof/>
                <w:webHidden/>
              </w:rPr>
              <w:fldChar w:fldCharType="end"/>
            </w:r>
          </w:hyperlink>
        </w:p>
        <w:p w14:paraId="27932454" w14:textId="3EFAE5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721222">
              <w:rPr>
                <w:noProof/>
                <w:webHidden/>
              </w:rPr>
              <w:t>43</w:t>
            </w:r>
            <w:r w:rsidR="009B2FAE">
              <w:rPr>
                <w:noProof/>
                <w:webHidden/>
              </w:rPr>
              <w:fldChar w:fldCharType="end"/>
            </w:r>
          </w:hyperlink>
        </w:p>
        <w:p w14:paraId="52E56C74" w14:textId="45E2B311"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721222">
              <w:rPr>
                <w:noProof/>
                <w:webHidden/>
              </w:rPr>
              <w:t>46</w:t>
            </w:r>
            <w:r w:rsidR="009B2FAE">
              <w:rPr>
                <w:noProof/>
                <w:webHidden/>
              </w:rPr>
              <w:fldChar w:fldCharType="end"/>
            </w:r>
          </w:hyperlink>
        </w:p>
        <w:p w14:paraId="467E71FC" w14:textId="041CD6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7BE7B433" w14:textId="28DF61F8" w:rsidR="009B2FAE" w:rsidRDefault="00000000">
          <w:pPr>
            <w:pStyle w:val="21"/>
            <w:tabs>
              <w:tab w:val="right" w:leader="dot" w:pos="9628"/>
            </w:tabs>
            <w:rPr>
              <w:rFonts w:eastAsiaTheme="minorEastAsia"/>
              <w:noProof/>
              <w:lang w:eastAsia="ru-RU"/>
            </w:rPr>
          </w:pPr>
          <w:hyperlink w:anchor="_Toc153215883" w:history="1">
            <w:r w:rsidR="009B2FAE" w:rsidRPr="006D683D">
              <w:rPr>
                <w:rStyle w:val="aa"/>
                <w:rFonts w:ascii="Times New Roman" w:hAnsi="Times New Roman" w:cs="Times New Roman"/>
                <w:noProof/>
              </w:rPr>
              <w:t>робастности системы управления</w:t>
            </w:r>
            <w:r w:rsidR="009B2FAE">
              <w:rPr>
                <w:noProof/>
                <w:webHidden/>
              </w:rPr>
              <w:tab/>
            </w:r>
            <w:r w:rsidR="009B2FAE">
              <w:rPr>
                <w:noProof/>
                <w:webHidden/>
              </w:rPr>
              <w:fldChar w:fldCharType="begin"/>
            </w:r>
            <w:r w:rsidR="009B2FAE">
              <w:rPr>
                <w:noProof/>
                <w:webHidden/>
              </w:rPr>
              <w:instrText xml:space="preserve"> PAGEREF _Toc153215883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02F8F8B3" w14:textId="49C542E2"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721222">
              <w:rPr>
                <w:noProof/>
                <w:webHidden/>
              </w:rPr>
              <w:t>50</w:t>
            </w:r>
            <w:r w:rsidR="009B2FAE">
              <w:rPr>
                <w:noProof/>
                <w:webHidden/>
              </w:rPr>
              <w:fldChar w:fldCharType="end"/>
            </w:r>
          </w:hyperlink>
        </w:p>
        <w:p w14:paraId="24699B5C" w14:textId="37B747A9"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721222">
              <w:rPr>
                <w:noProof/>
                <w:webHidden/>
              </w:rPr>
              <w:t>51</w:t>
            </w:r>
            <w:r w:rsidR="009B2FAE">
              <w:rPr>
                <w:noProof/>
                <w:webHidden/>
              </w:rPr>
              <w:fldChar w:fldCharType="end"/>
            </w:r>
          </w:hyperlink>
        </w:p>
        <w:p w14:paraId="0279D1F9" w14:textId="296CCD8C"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721222">
              <w:rPr>
                <w:noProof/>
                <w:webHidden/>
              </w:rPr>
              <w:t>53</w:t>
            </w:r>
            <w:r w:rsidR="009B2FAE">
              <w:rPr>
                <w:noProof/>
                <w:webHidden/>
              </w:rPr>
              <w:fldChar w:fldCharType="end"/>
            </w:r>
          </w:hyperlink>
        </w:p>
        <w:p w14:paraId="1678F4C2" w14:textId="48E63B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721222">
              <w:rPr>
                <w:noProof/>
                <w:webHidden/>
              </w:rPr>
              <w:t>55</w:t>
            </w:r>
            <w:r w:rsidR="009B2FAE">
              <w:rPr>
                <w:noProof/>
                <w:webHidden/>
              </w:rPr>
              <w:fldChar w:fldCharType="end"/>
            </w:r>
          </w:hyperlink>
        </w:p>
        <w:p w14:paraId="39526BE7" w14:textId="76838BF2" w:rsidR="009B2FAE" w:rsidRDefault="00000000">
          <w:pPr>
            <w:pStyle w:val="11"/>
            <w:tabs>
              <w:tab w:val="right" w:leader="dot" w:pos="9628"/>
            </w:tabs>
            <w:rPr>
              <w:rFonts w:eastAsiaTheme="minorEastAsia"/>
              <w:noProof/>
              <w:lang w:eastAsia="ru-RU"/>
            </w:rPr>
          </w:pPr>
          <w:hyperlink w:anchor="_Toc153215888" w:history="1">
            <w:r w:rsidR="009B2FAE" w:rsidRPr="006D683D">
              <w:rPr>
                <w:rStyle w:val="aa"/>
                <w:rFonts w:ascii="Times New Roman" w:hAnsi="Times New Roman" w:cs="Times New Roman"/>
                <w:noProof/>
              </w:rPr>
              <w:t>2. Многоканальная система управления</w:t>
            </w:r>
            <w:r w:rsidR="009B2FAE">
              <w:rPr>
                <w:noProof/>
                <w:webHidden/>
              </w:rPr>
              <w:tab/>
            </w:r>
            <w:r w:rsidR="009B2FAE">
              <w:rPr>
                <w:noProof/>
                <w:webHidden/>
              </w:rPr>
              <w:fldChar w:fldCharType="begin"/>
            </w:r>
            <w:r w:rsidR="009B2FAE">
              <w:rPr>
                <w:noProof/>
                <w:webHidden/>
              </w:rPr>
              <w:instrText xml:space="preserve"> PAGEREF _Toc153215888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2A025AF4" w14:textId="2B524F18" w:rsidR="009B2FAE" w:rsidRDefault="00000000">
          <w:pPr>
            <w:pStyle w:val="21"/>
            <w:tabs>
              <w:tab w:val="right" w:leader="dot" w:pos="9628"/>
            </w:tabs>
            <w:rPr>
              <w:rFonts w:eastAsiaTheme="minorEastAsia"/>
              <w:noProof/>
              <w:lang w:eastAsia="ru-RU"/>
            </w:rPr>
          </w:pPr>
          <w:hyperlink w:anchor="_Toc153215889" w:history="1">
            <w:r w:rsidR="009B2FAE" w:rsidRPr="006D683D">
              <w:rPr>
                <w:rStyle w:val="aa"/>
                <w:rFonts w:ascii="Times New Roman" w:hAnsi="Times New Roman" w:cs="Times New Roman"/>
                <w:noProof/>
              </w:rPr>
              <w:t>2.1. Функциональная схема устройства</w:t>
            </w:r>
            <w:r w:rsidR="009B2FAE">
              <w:rPr>
                <w:noProof/>
                <w:webHidden/>
              </w:rPr>
              <w:tab/>
            </w:r>
            <w:r w:rsidR="009B2FAE">
              <w:rPr>
                <w:noProof/>
                <w:webHidden/>
              </w:rPr>
              <w:fldChar w:fldCharType="begin"/>
            </w:r>
            <w:r w:rsidR="009B2FAE">
              <w:rPr>
                <w:noProof/>
                <w:webHidden/>
              </w:rPr>
              <w:instrText xml:space="preserve"> PAGEREF _Toc153215889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37681AE8" w14:textId="16F5736A" w:rsidR="009B2FAE" w:rsidRDefault="00000000">
          <w:pPr>
            <w:pStyle w:val="21"/>
            <w:tabs>
              <w:tab w:val="right" w:leader="dot" w:pos="9628"/>
            </w:tabs>
            <w:rPr>
              <w:rFonts w:eastAsiaTheme="minorEastAsia"/>
              <w:noProof/>
              <w:lang w:eastAsia="ru-RU"/>
            </w:rPr>
          </w:pPr>
          <w:hyperlink w:anchor="_Toc153215890" w:history="1">
            <w:r w:rsidR="009B2FAE" w:rsidRPr="006D683D">
              <w:rPr>
                <w:rStyle w:val="aa"/>
                <w:rFonts w:ascii="Times New Roman" w:hAnsi="Times New Roman" w:cs="Times New Roman"/>
                <w:noProof/>
              </w:rPr>
              <w:t>2.2 Структурная схема САУ</w:t>
            </w:r>
            <w:r w:rsidR="009B2FAE">
              <w:rPr>
                <w:noProof/>
                <w:webHidden/>
              </w:rPr>
              <w:tab/>
            </w:r>
            <w:r w:rsidR="009B2FAE">
              <w:rPr>
                <w:noProof/>
                <w:webHidden/>
              </w:rPr>
              <w:fldChar w:fldCharType="begin"/>
            </w:r>
            <w:r w:rsidR="009B2FAE">
              <w:rPr>
                <w:noProof/>
                <w:webHidden/>
              </w:rPr>
              <w:instrText xml:space="preserve"> PAGEREF _Toc153215890 \h </w:instrText>
            </w:r>
            <w:r w:rsidR="009B2FAE">
              <w:rPr>
                <w:noProof/>
                <w:webHidden/>
              </w:rPr>
            </w:r>
            <w:r w:rsidR="009B2FAE">
              <w:rPr>
                <w:noProof/>
                <w:webHidden/>
              </w:rPr>
              <w:fldChar w:fldCharType="separate"/>
            </w:r>
            <w:r w:rsidR="00721222">
              <w:rPr>
                <w:noProof/>
                <w:webHidden/>
              </w:rPr>
              <w:t>61</w:t>
            </w:r>
            <w:r w:rsidR="009B2FAE">
              <w:rPr>
                <w:noProof/>
                <w:webHidden/>
              </w:rPr>
              <w:fldChar w:fldCharType="end"/>
            </w:r>
          </w:hyperlink>
        </w:p>
        <w:p w14:paraId="2FDD0F13" w14:textId="3BA768D9" w:rsidR="009B2FAE" w:rsidRDefault="00000000">
          <w:pPr>
            <w:pStyle w:val="21"/>
            <w:tabs>
              <w:tab w:val="right" w:leader="dot" w:pos="9628"/>
            </w:tabs>
            <w:rPr>
              <w:rFonts w:eastAsiaTheme="minorEastAsia"/>
              <w:noProof/>
              <w:lang w:eastAsia="ru-RU"/>
            </w:rPr>
          </w:pPr>
          <w:hyperlink w:anchor="_Toc153215891" w:history="1">
            <w:r w:rsidR="009B2FAE" w:rsidRPr="006D683D">
              <w:rPr>
                <w:rStyle w:val="aa"/>
                <w:rFonts w:ascii="Times New Roman" w:hAnsi="Times New Roman" w:cs="Times New Roman"/>
                <w:noProof/>
              </w:rPr>
              <w:t>2.3. Алгоритм блока формирования задающих воздействий</w:t>
            </w:r>
            <w:r w:rsidR="009B2FAE">
              <w:rPr>
                <w:noProof/>
                <w:webHidden/>
              </w:rPr>
              <w:tab/>
            </w:r>
            <w:r w:rsidR="009B2FAE">
              <w:rPr>
                <w:noProof/>
                <w:webHidden/>
              </w:rPr>
              <w:fldChar w:fldCharType="begin"/>
            </w:r>
            <w:r w:rsidR="009B2FAE">
              <w:rPr>
                <w:noProof/>
                <w:webHidden/>
              </w:rPr>
              <w:instrText xml:space="preserve"> PAGEREF _Toc153215891 \h </w:instrText>
            </w:r>
            <w:r w:rsidR="009B2FAE">
              <w:rPr>
                <w:noProof/>
                <w:webHidden/>
              </w:rPr>
            </w:r>
            <w:r w:rsidR="009B2FAE">
              <w:rPr>
                <w:noProof/>
                <w:webHidden/>
              </w:rPr>
              <w:fldChar w:fldCharType="separate"/>
            </w:r>
            <w:r w:rsidR="00721222">
              <w:rPr>
                <w:noProof/>
                <w:webHidden/>
              </w:rPr>
              <w:t>63</w:t>
            </w:r>
            <w:r w:rsidR="009B2FAE">
              <w:rPr>
                <w:noProof/>
                <w:webHidden/>
              </w:rPr>
              <w:fldChar w:fldCharType="end"/>
            </w:r>
          </w:hyperlink>
        </w:p>
        <w:p w14:paraId="4E9808BE" w14:textId="3EAE708F" w:rsidR="009B2FAE" w:rsidRDefault="00000000">
          <w:pPr>
            <w:pStyle w:val="11"/>
            <w:tabs>
              <w:tab w:val="right" w:leader="dot" w:pos="9628"/>
            </w:tabs>
            <w:rPr>
              <w:rFonts w:eastAsiaTheme="minorEastAsia"/>
              <w:noProof/>
              <w:lang w:eastAsia="ru-RU"/>
            </w:rPr>
          </w:pPr>
          <w:hyperlink w:anchor="_Toc153215892" w:history="1">
            <w:r w:rsidR="009B2FAE" w:rsidRPr="006D683D">
              <w:rPr>
                <w:rStyle w:val="aa"/>
                <w:rFonts w:ascii="Times New Roman" w:hAnsi="Times New Roman" w:cs="Times New Roman"/>
                <w:noProof/>
              </w:rPr>
              <w:t>Заключение</w:t>
            </w:r>
            <w:r w:rsidR="009B2FAE">
              <w:rPr>
                <w:noProof/>
                <w:webHidden/>
              </w:rPr>
              <w:tab/>
            </w:r>
            <w:r w:rsidR="009B2FAE">
              <w:rPr>
                <w:noProof/>
                <w:webHidden/>
              </w:rPr>
              <w:fldChar w:fldCharType="begin"/>
            </w:r>
            <w:r w:rsidR="009B2FAE">
              <w:rPr>
                <w:noProof/>
                <w:webHidden/>
              </w:rPr>
              <w:instrText xml:space="preserve"> PAGEREF _Toc153215892 \h </w:instrText>
            </w:r>
            <w:r w:rsidR="009B2FAE">
              <w:rPr>
                <w:noProof/>
                <w:webHidden/>
              </w:rPr>
            </w:r>
            <w:r w:rsidR="009B2FAE">
              <w:rPr>
                <w:noProof/>
                <w:webHidden/>
              </w:rPr>
              <w:fldChar w:fldCharType="separate"/>
            </w:r>
            <w:r w:rsidR="00721222">
              <w:rPr>
                <w:noProof/>
                <w:webHidden/>
              </w:rPr>
              <w:t>74</w:t>
            </w:r>
            <w:r w:rsidR="009B2FAE">
              <w:rPr>
                <w:noProof/>
                <w:webHidden/>
              </w:rPr>
              <w:fldChar w:fldCharType="end"/>
            </w:r>
          </w:hyperlink>
        </w:p>
        <w:p w14:paraId="39944DBF" w14:textId="1D16AED3" w:rsidR="009B2FAE" w:rsidRDefault="00000000">
          <w:pPr>
            <w:pStyle w:val="11"/>
            <w:tabs>
              <w:tab w:val="right" w:leader="dot" w:pos="9628"/>
            </w:tabs>
            <w:rPr>
              <w:rFonts w:eastAsiaTheme="minorEastAsia"/>
              <w:noProof/>
              <w:lang w:eastAsia="ru-RU"/>
            </w:rPr>
          </w:pPr>
          <w:hyperlink w:anchor="_Toc153215893" w:history="1">
            <w:r w:rsidR="009B2FAE" w:rsidRPr="006D683D">
              <w:rPr>
                <w:rStyle w:val="aa"/>
                <w:rFonts w:ascii="Times New Roman" w:hAnsi="Times New Roman" w:cs="Times New Roman"/>
                <w:noProof/>
              </w:rPr>
              <w:t>Список использованных источников</w:t>
            </w:r>
            <w:r w:rsidR="009B2FAE">
              <w:rPr>
                <w:noProof/>
                <w:webHidden/>
              </w:rPr>
              <w:tab/>
            </w:r>
            <w:r w:rsidR="009B2FAE">
              <w:rPr>
                <w:noProof/>
                <w:webHidden/>
              </w:rPr>
              <w:fldChar w:fldCharType="begin"/>
            </w:r>
            <w:r w:rsidR="009B2FAE">
              <w:rPr>
                <w:noProof/>
                <w:webHidden/>
              </w:rPr>
              <w:instrText xml:space="preserve"> PAGEREF _Toc153215893 \h </w:instrText>
            </w:r>
            <w:r w:rsidR="009B2FAE">
              <w:rPr>
                <w:noProof/>
                <w:webHidden/>
              </w:rPr>
            </w:r>
            <w:r w:rsidR="009B2FAE">
              <w:rPr>
                <w:noProof/>
                <w:webHidden/>
              </w:rPr>
              <w:fldChar w:fldCharType="separate"/>
            </w:r>
            <w:r w:rsidR="00721222">
              <w:rPr>
                <w:noProof/>
                <w:webHidden/>
              </w:rPr>
              <w:t>75</w:t>
            </w:r>
            <w:r w:rsidR="009B2FAE">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30EAEFE5" w:rsidR="00C06C4D" w:rsidRPr="00C06C4D" w:rsidRDefault="006B24B4" w:rsidP="00565D34">
      <w:pPr>
        <w:spacing w:after="0" w:line="360" w:lineRule="auto"/>
        <w:jc w:val="center"/>
        <w:rPr>
          <w:rFonts w:ascii="Times New Roman" w:hAnsi="Times New Roman" w:cs="Times New Roman"/>
          <w:sz w:val="28"/>
          <w:szCs w:val="28"/>
        </w:rPr>
      </w:pPr>
      <w:r w:rsidRPr="006B24B4">
        <w:rPr>
          <w:rFonts w:ascii="Times New Roman" w:hAnsi="Times New Roman" w:cs="Times New Roman"/>
          <w:noProof/>
          <w:sz w:val="28"/>
          <w:szCs w:val="28"/>
        </w:rPr>
        <w:drawing>
          <wp:inline distT="0" distB="0" distL="0" distR="0" wp14:anchorId="4001EA79" wp14:editId="19BEA98D">
            <wp:extent cx="6120130" cy="4039870"/>
            <wp:effectExtent l="0" t="0" r="0" b="0"/>
            <wp:docPr id="9" name="Рисунок 8">
              <a:extLst xmlns:a="http://schemas.openxmlformats.org/drawingml/2006/main">
                <a:ext uri="{FF2B5EF4-FFF2-40B4-BE49-F238E27FC236}">
                  <a16:creationId xmlns:a16="http://schemas.microsoft.com/office/drawing/2014/main" id="{244C9F8B-721F-D2C5-2164-259C89B1F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44C9F8B-721F-D2C5-2164-259C89B1F52B}"/>
                        </a:ext>
                      </a:extLst>
                    </pic:cNvPr>
                    <pic:cNvPicPr>
                      <a:picLocks noChangeAspect="1"/>
                    </pic:cNvPicPr>
                  </pic:nvPicPr>
                  <pic:blipFill rotWithShape="1">
                    <a:blip r:embed="rId10"/>
                    <a:srcRect l="2043"/>
                    <a:stretch/>
                  </pic:blipFill>
                  <pic:spPr>
                    <a:xfrm>
                      <a:off x="0" y="0"/>
                      <a:ext cx="6120130" cy="403987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51F37F55"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Utltra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большие 355 миллиметровые пневматические виброгасящие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ступенькохода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электрорегулировками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многофункциональнее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 этом можно подвести некий итог по русским коляскам ступенькоходам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наличие продвинутой системы электрорегулировок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джойстик позволяет управлять плавно как базовыми функциями езды, так и всеми дополнительными возможностями электрорегулирок.</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355F05">
        <w:rPr>
          <w:rFonts w:ascii="Times New Roman" w:hAnsi="Times New Roman" w:cs="Times New Roman"/>
          <w:sz w:val="28"/>
          <w:szCs w:val="28"/>
          <w:lang w:val="en-US"/>
        </w:rPr>
        <w:t>Ortonica</w:t>
      </w:r>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355F05">
        <w:rPr>
          <w:rFonts w:ascii="Times New Roman" w:hAnsi="Times New Roman" w:cs="Times New Roman"/>
          <w:sz w:val="28"/>
          <w:szCs w:val="28"/>
          <w:lang w:val="en-US"/>
        </w:rPr>
        <w:t>Ortonic</w:t>
      </w:r>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r w:rsidR="00355F05" w:rsidRPr="00355F05">
        <w:rPr>
          <w:rFonts w:ascii="Times New Roman" w:hAnsi="Times New Roman" w:cs="Times New Roman"/>
          <w:sz w:val="28"/>
          <w:szCs w:val="28"/>
          <w:lang w:val="en-US"/>
        </w:rPr>
        <w:t>Ortonica</w:t>
      </w:r>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Ortonica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Catewil</w:t>
            </w:r>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Ottobork</w:t>
            </w:r>
          </w:p>
        </w:tc>
        <w:tc>
          <w:tcPr>
            <w:tcW w:w="1804" w:type="dxa"/>
            <w:hideMark/>
          </w:tcPr>
          <w:p w14:paraId="38C569C8"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Ortonica</w:t>
            </w:r>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шт</w:t>
      </w:r>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Ndreal</w:t>
      </w:r>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М—момент двигателя. Выразив силу трения 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значит мощности, рассчитанной для прямолинейной езды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дв</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A4816E6" w14:textId="77777777" w:rsidR="00495DE2" w:rsidRDefault="00000000" w:rsidP="00CB3934">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U(t)=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sSub>
                  <m:sSubPr>
                    <m:ctrlPr>
                      <w:rPr>
                        <w:rFonts w:ascii="Cambria Math" w:hAnsi="Cambria Math" w:cs="Times New Roman"/>
                        <w:i/>
                        <w:sz w:val="24"/>
                        <w:szCs w:val="24"/>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f>
                  <m:fPr>
                    <m:ctrlPr>
                      <w:rPr>
                        <w:rFonts w:ascii="Cambria Math" w:hAnsi="Cambria Math" w:cs="Times New Roman"/>
                        <w:i/>
                        <w:sz w:val="24"/>
                        <w:szCs w:val="24"/>
                      </w:rPr>
                    </m:ctrlPr>
                  </m:fPr>
                  <m:num>
                    <m:r>
                      <w:rPr>
                        <w:rFonts w:ascii="Cambria Math" w:hAnsi="Cambria Math" w:cs="Times New Roman"/>
                        <w:sz w:val="24"/>
                        <w:szCs w:val="24"/>
                        <w:lang w:val="en-US"/>
                      </w:rPr>
                      <m:t>d</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num>
                  <m:den>
                    <m:r>
                      <w:rPr>
                        <w:rFonts w:ascii="Cambria Math" w:hAnsi="Cambria Math" w:cs="Times New Roman"/>
                        <w:sz w:val="24"/>
                        <w:szCs w:val="24"/>
                      </w:rPr>
                      <m:t>dt</m:t>
                    </m:r>
                  </m:den>
                </m:f>
              </m:e>
              <m:e>
                <m:d>
                  <m:dPr>
                    <m:ctrlPr>
                      <w:rPr>
                        <w:rFonts w:ascii="Cambria Math" w:hAnsi="Cambria Math" w:cs="Times New Roman"/>
                        <w:i/>
                        <w:sz w:val="24"/>
                        <w:szCs w:val="24"/>
                      </w:rPr>
                    </m:ctrlPr>
                  </m:dPr>
                  <m:e>
                    <m:r>
                      <w:rPr>
                        <w:rFonts w:ascii="Cambria Math" w:hAnsi="Cambria Math" w:cs="Times New Roman"/>
                        <w:sz w:val="24"/>
                        <w:szCs w:val="24"/>
                        <w:lang w:val="en-US"/>
                      </w:rPr>
                      <m:t>J</m:t>
                    </m:r>
                    <m:r>
                      <w:rPr>
                        <w:rFonts w:ascii="Cambria Math" w:hAnsi="Cambria Math" w:cs="Times New Roman"/>
                        <w:sz w:val="24"/>
                        <w:szCs w:val="24"/>
                      </w:rPr>
                      <m:t>+</m:t>
                    </m:r>
                    <w:bookmarkStart w:id="12" w:name="_Hlk153821787"/>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w:bookmarkEnd w:id="12"/>
                  </m:e>
                </m:d>
                <m:f>
                  <m:fPr>
                    <m:ctrlPr>
                      <w:rPr>
                        <w:rFonts w:ascii="Cambria Math" w:hAnsi="Cambria Math" w:cs="Times New Roman"/>
                        <w:i/>
                        <w:sz w:val="24"/>
                        <w:szCs w:val="24"/>
                      </w:rPr>
                    </m:ctrlPr>
                  </m:fPr>
                  <m:num>
                    <m:r>
                      <w:rPr>
                        <w:rFonts w:ascii="Cambria Math" w:hAnsi="Cambria Math" w:cs="Times New Roman"/>
                        <w:sz w:val="24"/>
                        <w:szCs w:val="24"/>
                      </w:rPr>
                      <m:t>dω</m:t>
                    </m:r>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c</m:t>
                    </m:r>
                  </m:sub>
                </m:sSub>
                <m:r>
                  <w:rPr>
                    <w:rFonts w:ascii="Cambria Math" w:hAnsi="Cambria Math" w:cs="Times New Roman"/>
                    <w:sz w:val="24"/>
                    <w:szCs w:val="24"/>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6E6458ED" w14:textId="2450D2FF" w:rsidR="00CB3934" w:rsidRPr="003D4970" w:rsidRDefault="00CB3934" w:rsidP="00CB3934">
      <w:pPr>
        <w:spacing w:after="0" w:line="360" w:lineRule="auto"/>
        <w:ind w:firstLine="851"/>
        <w:jc w:val="both"/>
        <w:rPr>
          <w:rFonts w:ascii="Times New Roman" w:hAnsi="Times New Roman" w:cs="Times New Roman"/>
          <w:i/>
          <w:sz w:val="28"/>
          <w:szCs w:val="28"/>
        </w:rPr>
      </w:pPr>
      <w:r>
        <w:rPr>
          <w:rFonts w:ascii="Times New Roman" w:hAnsi="Times New Roman" w:cs="Times New Roman"/>
          <w:sz w:val="28"/>
          <w:szCs w:val="28"/>
        </w:rPr>
        <w:t xml:space="preserve">В формуле (1.8) </w:t>
      </w:r>
      <w:r>
        <w:rPr>
          <w:rFonts w:ascii="Times New Roman" w:hAnsi="Times New Roman" w:cs="Times New Roman"/>
          <w:sz w:val="28"/>
          <w:szCs w:val="28"/>
          <w:lang w:val="en-US"/>
        </w:rPr>
        <w:t>U</w:t>
      </w:r>
      <w:r w:rsidRPr="00CB3934">
        <w:rPr>
          <w:rFonts w:ascii="Times New Roman" w:hAnsi="Times New Roman" w:cs="Times New Roman"/>
          <w:sz w:val="28"/>
          <w:szCs w:val="28"/>
        </w:rPr>
        <w:t>(</w:t>
      </w:r>
      <w:r>
        <w:rPr>
          <w:rFonts w:ascii="Times New Roman" w:hAnsi="Times New Roman" w:cs="Times New Roman"/>
          <w:sz w:val="28"/>
          <w:szCs w:val="28"/>
          <w:lang w:val="en-US"/>
        </w:rPr>
        <w:t>t</w:t>
      </w:r>
      <w:r w:rsidRPr="00CB3934">
        <w:rPr>
          <w:rFonts w:ascii="Times New Roman" w:hAnsi="Times New Roman" w:cs="Times New Roman"/>
          <w:sz w:val="28"/>
          <w:szCs w:val="28"/>
        </w:rPr>
        <w:t xml:space="preserve">) </w:t>
      </w:r>
      <w:r>
        <w:rPr>
          <w:rFonts w:ascii="Times New Roman" w:hAnsi="Times New Roman" w:cs="Times New Roman"/>
          <w:sz w:val="28"/>
          <w:szCs w:val="28"/>
        </w:rPr>
        <w:t xml:space="preserve">напряжение, подаваемое на двигатель,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003D4970">
        <w:rPr>
          <w:rFonts w:ascii="Times New Roman" w:eastAsiaTheme="minorEastAsia" w:hAnsi="Times New Roman" w:cs="Times New Roman"/>
          <w:sz w:val="28"/>
          <w:szCs w:val="28"/>
        </w:rPr>
        <w:t xml:space="preserve"> – сопротивление и индуктивность обмоток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e</m:t>
            </m:r>
          </m:sub>
        </m:sSub>
      </m:oMath>
      <w:r w:rsidR="003D4970">
        <w:rPr>
          <w:rFonts w:ascii="Times New Roman" w:eastAsiaTheme="minorEastAsia" w:hAnsi="Times New Roman" w:cs="Times New Roman"/>
          <w:sz w:val="28"/>
          <w:szCs w:val="28"/>
        </w:rPr>
        <w:t xml:space="preserve">—электрическая константа двигателя,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oMath>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w:t>
      </w:r>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электро-механическая константа двигателя</w:t>
      </w:r>
      <w:r w:rsidR="00254A69" w:rsidRPr="00254A69">
        <w:rPr>
          <w:rFonts w:ascii="Times New Roman" w:eastAsiaTheme="minorEastAsia" w:hAnsi="Times New Roman" w:cs="Times New Roman"/>
          <w:sz w:val="28"/>
          <w:szCs w:val="28"/>
        </w:rPr>
        <w:t xml:space="preserve">, </w:t>
      </w:r>
      <w:r w:rsidR="00254A69">
        <w:rPr>
          <w:rFonts w:ascii="Times New Roman" w:eastAsiaTheme="minorEastAsia" w:hAnsi="Times New Roman" w:cs="Times New Roman"/>
          <w:sz w:val="28"/>
          <w:szCs w:val="28"/>
          <w:lang w:val="en-US"/>
        </w:rPr>
        <w:t>Mc</w:t>
      </w:r>
      <w:r w:rsidR="00254A69" w:rsidRPr="00254A69">
        <w:rPr>
          <w:rFonts w:ascii="Times New Roman" w:eastAsiaTheme="minorEastAsia" w:hAnsi="Times New Roman" w:cs="Times New Roman"/>
          <w:sz w:val="28"/>
          <w:szCs w:val="28"/>
        </w:rPr>
        <w:t xml:space="preserve"> – момент </w:t>
      </w:r>
      <w:r w:rsidR="00254A69" w:rsidRPr="00254A69">
        <w:rPr>
          <w:rFonts w:ascii="Times New Roman" w:eastAsiaTheme="minorEastAsia" w:hAnsi="Times New Roman" w:cs="Times New Roman"/>
          <w:sz w:val="28"/>
          <w:szCs w:val="28"/>
        </w:rPr>
        <w:lastRenderedPageBreak/>
        <w:t xml:space="preserve">сопротивления,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oMath>
      <w:r w:rsidR="00254A69" w:rsidRPr="00254A69">
        <w:rPr>
          <w:rFonts w:ascii="Times New Roman" w:eastAsiaTheme="minorEastAsia" w:hAnsi="Times New Roman" w:cs="Times New Roman"/>
          <w:sz w:val="24"/>
          <w:szCs w:val="24"/>
        </w:rPr>
        <w:t xml:space="preserve"> – ток якоря,</w:t>
      </w:r>
      <w:r w:rsidR="00254A69" w:rsidRPr="00254A69">
        <w:rPr>
          <w:rFonts w:ascii="Cambria Math" w:hAnsi="Cambria Math" w:cs="Times New Roman"/>
          <w:i/>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m:oMath>
      <w:r w:rsidR="00254A69" w:rsidRPr="00254A69">
        <w:rPr>
          <w:rFonts w:ascii="Times New Roman" w:eastAsiaTheme="minorEastAsia" w:hAnsi="Times New Roman" w:cs="Times New Roman"/>
          <w:sz w:val="24"/>
          <w:szCs w:val="24"/>
        </w:rPr>
        <w:t xml:space="preserve"> – момент инерции двигателя,</w:t>
      </w:r>
      <w:r w:rsidR="00254A69" w:rsidRPr="00254A69">
        <w:rPr>
          <w:rFonts w:ascii="Cambria Math" w:hAnsi="Cambria Math" w:cs="Times New Roman"/>
          <w:i/>
          <w:sz w:val="24"/>
          <w:szCs w:val="24"/>
        </w:rPr>
        <w:t xml:space="preserve"> </w:t>
      </w:r>
      <m:oMath>
        <m:r>
          <w:rPr>
            <w:rFonts w:ascii="Cambria Math" w:hAnsi="Cambria Math" w:cs="Times New Roman"/>
            <w:sz w:val="24"/>
            <w:szCs w:val="24"/>
          </w:rPr>
          <m:t>ω</m:t>
        </m:r>
      </m:oMath>
      <w:r w:rsidR="00254A69" w:rsidRPr="00254A69">
        <w:rPr>
          <w:rFonts w:ascii="Times New Roman" w:eastAsiaTheme="minorEastAsia" w:hAnsi="Times New Roman" w:cs="Times New Roman"/>
          <w:sz w:val="24"/>
          <w:szCs w:val="24"/>
        </w:rPr>
        <w:t xml:space="preserve"> – угловая скорость вращения вала двигател</w:t>
      </w:r>
      <w:r w:rsidR="00254A69" w:rsidRPr="00EE75B7">
        <w:rPr>
          <w:rFonts w:ascii="Times New Roman" w:eastAsiaTheme="minorEastAsia" w:hAnsi="Times New Roman" w:cs="Times New Roman"/>
          <w:sz w:val="24"/>
          <w:szCs w:val="24"/>
        </w:rPr>
        <w:t>я</w:t>
      </w:r>
      <w:r w:rsidR="003D4970">
        <w:rPr>
          <w:rFonts w:ascii="Times New Roman" w:eastAsiaTheme="minorEastAsia" w:hAnsi="Times New Roman" w:cs="Times New Roman"/>
          <w:sz w:val="28"/>
          <w:szCs w:val="28"/>
        </w:rPr>
        <w:t>.</w:t>
      </w:r>
    </w:p>
    <w:p w14:paraId="2F384032" w14:textId="3F2DA92E"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w:lastRenderedPageBreak/>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39BE938C" w14:textId="77777777" w:rsidR="00EE75B7" w:rsidRDefault="00EE75B7" w:rsidP="004F7D02">
      <w:pPr>
        <w:spacing w:after="0" w:line="360" w:lineRule="auto"/>
        <w:ind w:firstLine="851"/>
        <w:rPr>
          <w:rFonts w:ascii="Times New Roman" w:hAnsi="Times New Roman" w:cs="Times New Roman"/>
          <w:iCs/>
          <w:sz w:val="28"/>
          <w:szCs w:val="28"/>
        </w:rPr>
      </w:pPr>
    </w:p>
    <w:p w14:paraId="0BD17107" w14:textId="157B642B"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3"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3"/>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4"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4"/>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же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r w:rsidRPr="006751DB">
        <w:rPr>
          <w:rFonts w:ascii="Times New Roman" w:hAnsi="Times New Roman" w:cs="Times New Roman"/>
          <w:iCs/>
          <w:sz w:val="28"/>
          <w:szCs w:val="28"/>
          <w:lang w:val="en-US"/>
        </w:rPr>
        <w:t>Kd</w:t>
      </w:r>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r w:rsidRPr="006751DB">
        <w:rPr>
          <w:rFonts w:ascii="Times New Roman" w:hAnsi="Times New Roman" w:cs="Times New Roman"/>
          <w:iCs/>
          <w:sz w:val="28"/>
          <w:szCs w:val="28"/>
          <w:lang w:val="en-US"/>
        </w:rPr>
        <w:t>Kp</w:t>
      </w:r>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5" w:name="_Toc153215871"/>
      <w:bookmarkStart w:id="16" w:name="_Hlk151822100"/>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5"/>
    </w:p>
    <w:bookmarkEnd w:id="16"/>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7"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8"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7"/>
      <w:bookmarkEnd w:id="18"/>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9"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20" w:name="_Toc153025447"/>
      <w:bookmarkEnd w:id="19"/>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1"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20"/>
      <w:r w:rsidR="002706A2" w:rsidRPr="0024548D">
        <w:rPr>
          <w:rFonts w:ascii="Times New Roman" w:hAnsi="Times New Roman" w:cs="Times New Roman"/>
          <w:color w:val="auto"/>
          <w:sz w:val="28"/>
          <w:szCs w:val="28"/>
        </w:rPr>
        <w:t xml:space="preserve"> привода колеса</w:t>
      </w:r>
      <w:bookmarkEnd w:id="21"/>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2" w:name="_Toc153025449"/>
      <w:bookmarkStart w:id="23"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2"/>
      <w:bookmarkEnd w:id="23"/>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4"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1430172F" w14:textId="56441C32" w:rsidR="00C74274" w:rsidRPr="00AB3703" w:rsidRDefault="00C74274" w:rsidP="00AB3703">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Pr="00C74274">
        <w:rPr>
          <w:rFonts w:ascii="Times New Roman" w:hAnsi="Times New Roman" w:cs="Times New Roman"/>
          <w:bCs/>
          <w:sz w:val="28"/>
          <w:szCs w:val="28"/>
        </w:rPr>
        <w:t xml:space="preserve"> выглядит так:</w:t>
      </w:r>
      <w:r w:rsidR="00AB3703" w:rsidRPr="00AB3703">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13F61DD3" w14:textId="187FF780"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01004998" w14:textId="0FDC72C6"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w:rPr>
              <w:rFonts w:ascii="Cambria Math" w:hAnsi="Cambria Math" w:cs="Times New Roman"/>
              <w:sz w:val="28"/>
              <w:szCs w:val="28"/>
            </w:rPr>
            <m:t xml:space="preserve">        </m:t>
          </m:r>
          <m:r>
            <w:rPr>
              <w:rFonts w:ascii="Cambria Math" w:hAnsi="Cambria Math" w:cs="Times New Roman"/>
              <w:sz w:val="28"/>
              <w:szCs w:val="28"/>
            </w:rPr>
            <m:t>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48BA24E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E66A8A">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00AB3703" w:rsidRPr="00AB3703">
        <w:rPr>
          <w:rFonts w:ascii="Times New Roman" w:hAnsi="Times New Roman" w:cs="Times New Roman"/>
          <w:bCs/>
          <w:sz w:val="28"/>
          <w:szCs w:val="28"/>
        </w:rPr>
        <w:t xml:space="preserve">  </w:t>
      </w:r>
      <w:r w:rsidRPr="00C74274">
        <w:rPr>
          <w:rFonts w:ascii="Times New Roman" w:hAnsi="Times New Roman" w:cs="Times New Roman"/>
          <w:bCs/>
          <w:iCs/>
          <w:sz w:val="28"/>
          <w:szCs w:val="28"/>
        </w:rPr>
        <w:t>Введем переобозначения:</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w:p>
    <w:p w14:paraId="11E802A1" w14:textId="77777777" w:rsidR="00721222" w:rsidRDefault="00721222" w:rsidP="004F7D02">
      <w:pPr>
        <w:spacing w:after="0" w:line="360" w:lineRule="auto"/>
        <w:ind w:firstLine="851"/>
        <w:rPr>
          <w:rFonts w:ascii="Times New Roman" w:eastAsiaTheme="minorEastAsia" w:hAnsi="Times New Roman" w:cs="Times New Roman"/>
          <w:bCs/>
          <w:sz w:val="28"/>
          <w:szCs w:val="28"/>
        </w:rPr>
      </w:pPr>
    </w:p>
    <w:p w14:paraId="017F3B71" w14:textId="3FD2B7F5"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8304BA5" w14:textId="77777777" w:rsidR="00721222" w:rsidRDefault="00721222" w:rsidP="004F7D02">
      <w:pPr>
        <w:spacing w:after="0" w:line="360" w:lineRule="auto"/>
        <w:ind w:firstLine="851"/>
        <w:jc w:val="both"/>
        <w:rPr>
          <w:rFonts w:ascii="Times New Roman" w:hAnsi="Times New Roman" w:cs="Times New Roman"/>
          <w:bCs/>
          <w:sz w:val="28"/>
          <w:szCs w:val="28"/>
        </w:rPr>
      </w:pPr>
    </w:p>
    <w:p w14:paraId="091811E8" w14:textId="286D67B5"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0D4B9A5C" w14:textId="77777777" w:rsidR="00721222" w:rsidRDefault="00721222" w:rsidP="004F7D02">
      <w:pPr>
        <w:spacing w:after="0" w:line="360" w:lineRule="auto"/>
        <w:ind w:firstLine="851"/>
        <w:rPr>
          <w:rFonts w:ascii="Times New Roman" w:hAnsi="Times New Roman" w:cs="Times New Roman"/>
          <w:bCs/>
          <w:iCs/>
          <w:sz w:val="28"/>
          <w:szCs w:val="28"/>
        </w:rPr>
      </w:pPr>
    </w:p>
    <w:p w14:paraId="1CC417D4" w14:textId="4B656E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4"/>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5" w:name="_Toc153025450"/>
      <w:bookmarkStart w:id="26"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5"/>
      <w:bookmarkEnd w:id="26"/>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7"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7"/>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8" w:name="_Toc153025451"/>
      <w:bookmarkStart w:id="29"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8"/>
      <w:bookmarkEnd w:id="29"/>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30" w:name="_Toc153025452"/>
      <w:bookmarkStart w:id="31"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2"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30"/>
      <w:bookmarkEnd w:id="31"/>
      <w:bookmarkEnd w:id="32"/>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2.7</w:t>
      </w:r>
      <w:r w:rsidRPr="001476A4">
        <w:rPr>
          <w:rFonts w:ascii="Times New Roman" w:hAnsi="Times New Roman" w:cs="Times New Roman"/>
          <w:color w:val="000000"/>
          <w:kern w:val="0"/>
          <w:sz w:val="28"/>
          <w:szCs w:val="28"/>
          <w:lang w:val="en-US"/>
        </w:rPr>
        <w:t>e</w:t>
      </w:r>
      <w:r w:rsidRPr="006B24B4">
        <w:rPr>
          <w:rFonts w:ascii="Times New Roman" w:hAnsi="Times New Roman" w:cs="Times New Roman"/>
          <w:color w:val="000000"/>
          <w:kern w:val="0"/>
          <w:sz w:val="28"/>
          <w:szCs w:val="28"/>
          <w:lang w:val="en-US"/>
        </w:rPr>
        <w:t>-4;</w:t>
      </w:r>
    </w:p>
    <w:p w14:paraId="741F2583"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0.153;</w:t>
      </w:r>
    </w:p>
    <w:p w14:paraId="69EF0454"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11860088"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5CCF181A"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1476A4">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3" w:name="_Toc153025453"/>
      <w:bookmarkStart w:id="34"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3"/>
      <w:r w:rsidRPr="00A5332F">
        <w:rPr>
          <w:rFonts w:ascii="Times New Roman" w:hAnsi="Times New Roman" w:cs="Times New Roman"/>
          <w:color w:val="auto"/>
          <w:sz w:val="28"/>
          <w:szCs w:val="28"/>
        </w:rPr>
        <w:t xml:space="preserve"> привода колеса</w:t>
      </w:r>
      <w:bookmarkEnd w:id="34"/>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r w:rsidRPr="00C74274">
        <w:rPr>
          <w:rFonts w:ascii="Times New Roman" w:hAnsi="Times New Roman" w:cs="Times New Roman"/>
          <w:i/>
          <w:iCs/>
          <w:sz w:val="28"/>
          <w:szCs w:val="28"/>
        </w:rPr>
        <w:t>fuzzy controller</w:t>
      </w:r>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EB7650">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25E4ABEF">
            <wp:extent cx="4735193" cy="2076803"/>
            <wp:effectExtent l="0" t="0" r="8890" b="0"/>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4768161" cy="2091262"/>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r w:rsidR="00C74274" w:rsidRPr="00C74274">
        <w:rPr>
          <w:rFonts w:ascii="Times New Roman" w:hAnsi="Times New Roman" w:cs="Times New Roman"/>
          <w:sz w:val="28"/>
          <w:szCs w:val="28"/>
          <w:lang w:val="en-US"/>
        </w:rPr>
        <w:t>Matlab</w:t>
      </w:r>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данной главе был успешно настроен нечеткий регулятор  системы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5" w:name="_Toc153025454"/>
      <w:bookmarkStart w:id="36"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5"/>
      <w:bookmarkEnd w:id="36"/>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колебательность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3.3,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7" w:name="_Toc153025455"/>
      <w:bookmarkStart w:id="38"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9"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7"/>
      <w:bookmarkEnd w:id="38"/>
      <w:bookmarkEnd w:id="39"/>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больше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Как можно увидеть, ПИД-регулятор успешно устранил колебательность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0" w:name="_Toc153025456"/>
      <w:bookmarkStart w:id="41"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40"/>
      <w:bookmarkEnd w:id="41"/>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2" w:name="_Toc153215882"/>
      <w:bookmarkStart w:id="43" w:name="_Toc153025457"/>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2"/>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4" w:name="_Toc153215883"/>
      <w:r w:rsidRPr="000F572B">
        <w:rPr>
          <w:rFonts w:ascii="Times New Roman" w:hAnsi="Times New Roman" w:cs="Times New Roman"/>
          <w:color w:val="auto"/>
          <w:sz w:val="28"/>
          <w:szCs w:val="28"/>
        </w:rPr>
        <w:t>робастности системы управления</w:t>
      </w:r>
      <w:bookmarkEnd w:id="43"/>
      <w:bookmarkEnd w:id="44"/>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5" w:name="_Toc153025458"/>
      <w:bookmarkStart w:id="46"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5"/>
      <w:bookmarkEnd w:id="46"/>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E3453B5" w14:textId="7688B92E" w:rsidR="00C74274" w:rsidRPr="004F4AC7" w:rsidRDefault="00C74274" w:rsidP="004F4AC7">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00EB7650"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00EB7650" w:rsidRPr="00C74274">
        <w:rPr>
          <w:rFonts w:ascii="Times New Roman" w:hAnsi="Times New Roman" w:cs="Times New Roman"/>
          <w:bCs/>
          <w:sz w:val="28"/>
          <w:szCs w:val="28"/>
        </w:rPr>
        <w:t xml:space="preserve"> выглядит так:</w:t>
      </w:r>
      <w:r w:rsidR="004F4AC7">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687C38DE" w14:textId="56B087C5"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D12D13A" w:rsidR="00C74274" w:rsidRPr="00721222"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721222">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Pr="00C74274">
        <w:rPr>
          <w:rFonts w:ascii="Times New Roman" w:hAnsi="Times New Roman" w:cs="Times New Roman"/>
          <w:bCs/>
          <w:iCs/>
          <w:sz w:val="28"/>
          <w:szCs w:val="28"/>
        </w:rPr>
        <w:t>Введем переобозначения</w:t>
      </w:r>
      <w:r w:rsidRPr="00721222">
        <w:rPr>
          <w:rFonts w:ascii="Times New Roman" w:hAnsi="Times New Roman" w:cs="Times New Roman"/>
          <w:bCs/>
          <w:iCs/>
          <w:sz w:val="28"/>
          <w:szCs w:val="28"/>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7" w:name="_Toc153025459"/>
      <w:bookmarkStart w:id="48"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7"/>
      <w:bookmarkEnd w:id="48"/>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9"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9"/>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50" w:name="_Toc153025460"/>
      <w:bookmarkStart w:id="51"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50"/>
      <w:bookmarkEnd w:id="51"/>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2" w:name="_Toc153025461"/>
      <w:bookmarkStart w:id="53" w:name="_Toc153215887"/>
      <w:r w:rsidRPr="004F7D02">
        <w:rPr>
          <w:rFonts w:ascii="Times New Roman" w:hAnsi="Times New Roman" w:cs="Times New Roman"/>
          <w:color w:val="auto"/>
          <w:sz w:val="28"/>
          <w:szCs w:val="28"/>
        </w:rPr>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2"/>
      <w:bookmarkEnd w:id="53"/>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lastRenderedPageBreak/>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3 = 0.001;</w:t>
      </w:r>
    </w:p>
    <w:p w14:paraId="6E1E7F1C"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0.058;</w:t>
      </w:r>
    </w:p>
    <w:p w14:paraId="22FF462A"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w:t>
      </w:r>
    </w:p>
    <w:p w14:paraId="36338FCD"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73207D71"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40794D50"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245E40">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4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функция</w:t>
      </w:r>
    </w:p>
    <w:p w14:paraId="7B35B666" w14:textId="77777777" w:rsidR="00B87B3E" w:rsidRPr="006B24B4" w:rsidRDefault="00B87B3E" w:rsidP="004F7D02">
      <w:pPr>
        <w:spacing w:after="0" w:line="360" w:lineRule="auto"/>
        <w:ind w:firstLine="851"/>
        <w:rPr>
          <w:rFonts w:ascii="Times New Roman" w:hAnsi="Times New Roman" w:cs="Times New Roman"/>
          <w:sz w:val="28"/>
          <w:szCs w:val="28"/>
          <w:lang w:val="en-US"/>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4" w:name="_Toc153215888"/>
      <w:r w:rsidRPr="001F594B">
        <w:rPr>
          <w:rFonts w:ascii="Times New Roman" w:hAnsi="Times New Roman" w:cs="Times New Roman"/>
          <w:color w:val="auto"/>
          <w:sz w:val="28"/>
          <w:szCs w:val="28"/>
        </w:rPr>
        <w:lastRenderedPageBreak/>
        <w:t>2. Многоканальная система управления</w:t>
      </w:r>
      <w:bookmarkEnd w:id="54"/>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5"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5"/>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6" w:name="_Hlk150619523"/>
      <w:r w:rsidRPr="00C74274">
        <w:rPr>
          <w:rFonts w:ascii="Times New Roman" w:hAnsi="Times New Roman" w:cs="Times New Roman"/>
          <w:sz w:val="28"/>
          <w:szCs w:val="28"/>
        </w:rPr>
        <w:t xml:space="preserve">LCD-дисплей </w:t>
      </w:r>
      <w:bookmarkEnd w:id="56"/>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7" w:name="_Toc153025442"/>
      <w:bookmarkStart w:id="58"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7"/>
      <w:bookmarkEnd w:id="58"/>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xml:space="preserve">) с энкодеров соответствующих приводов, вычисляет ошибки для скоростей колес и </w:t>
      </w:r>
      <w:r w:rsidRPr="00C74274">
        <w:rPr>
          <w:rFonts w:ascii="Times New Roman" w:hAnsi="Times New Roman" w:cs="Times New Roman"/>
          <w:sz w:val="28"/>
          <w:szCs w:val="28"/>
        </w:rPr>
        <w:lastRenderedPageBreak/>
        <w:t>положений шасси (</w:t>
      </w:r>
      <w:bookmarkStart w:id="59"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9"/>
      <w:r w:rsidRPr="00C74274">
        <w:rPr>
          <w:rFonts w:ascii="Times New Roman" w:hAnsi="Times New Roman" w:cs="Times New Roman"/>
          <w:sz w:val="28"/>
          <w:szCs w:val="28"/>
        </w:rPr>
        <w:t>),  и передает все эти 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60"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60"/>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r w:rsidRPr="00FE2E77">
        <w:rPr>
          <w:rFonts w:ascii="Times New Roman" w:hAnsi="Times New Roman" w:cs="Times New Roman"/>
          <w:iCs/>
          <w:sz w:val="28"/>
          <w:szCs w:val="28"/>
          <w:lang w:val="en-US"/>
        </w:rPr>
        <w:t>mk</w:t>
      </w:r>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 xml:space="preserve">осью вращения ведущих колес. Эта точка находится за пределами робота и называется мгновенным центром кривизны траектории (instantaneous center of curvature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Применив уравнение связи между линейной и угловой скоростями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r w:rsidRPr="00FE2E77">
        <w:rPr>
          <w:rFonts w:ascii="Times New Roman" w:hAnsi="Times New Roman" w:cs="Times New Roman"/>
          <w:sz w:val="28"/>
          <w:szCs w:val="28"/>
          <w:lang w:val="en-US"/>
        </w:rPr>
        <w:t>Xg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Yg</w:t>
      </w:r>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выражений  (</w:t>
      </w:r>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энкодеров,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энкодера,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энкодера.</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1"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1"/>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у-ов)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  можно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FE2E77" w:rsidRPr="00FE2E77">
        <w:rPr>
          <w:rFonts w:ascii="Times New Roman" w:hAnsi="Times New Roman" w:cs="Times New Roman"/>
          <w:sz w:val="28"/>
          <w:szCs w:val="28"/>
        </w:rPr>
        <w:t>;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r w:rsidR="00EB2EB4">
        <w:rPr>
          <w:rFonts w:ascii="Times New Roman" w:hAnsi="Times New Roman" w:cs="Times New Roman"/>
          <w:sz w:val="28"/>
          <w:szCs w:val="28"/>
        </w:rPr>
        <w:t>2</w:t>
      </w:r>
      <w:r w:rsidRPr="00FE2E77">
        <w:rPr>
          <w:rFonts w:ascii="Times New Roman" w:hAnsi="Times New Roman" w:cs="Times New Roman"/>
          <w:sz w:val="28"/>
          <w:szCs w:val="28"/>
        </w:rPr>
        <w:t>.1)-(</w:t>
      </w:r>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r w:rsidRPr="00FE2E77">
        <w:rPr>
          <w:rFonts w:ascii="Times New Roman" w:hAnsi="Times New Roman" w:cs="Times New Roman"/>
          <w:sz w:val="28"/>
          <w:szCs w:val="28"/>
          <w:lang w:val="en-US"/>
        </w:rPr>
        <w:t>Mp</w:t>
      </w:r>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2" w:name="_Toc153025463"/>
      <w:bookmarkStart w:id="63" w:name="_Toc153215892"/>
      <w:r w:rsidRPr="00172DD9">
        <w:rPr>
          <w:rFonts w:ascii="Times New Roman" w:hAnsi="Times New Roman" w:cs="Times New Roman"/>
          <w:color w:val="auto"/>
          <w:sz w:val="28"/>
          <w:szCs w:val="28"/>
        </w:rPr>
        <w:lastRenderedPageBreak/>
        <w:t>Заключение</w:t>
      </w:r>
      <w:bookmarkEnd w:id="62"/>
      <w:bookmarkEnd w:id="63"/>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434D189F"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инвалидной коляски</w:t>
      </w:r>
      <w:r w:rsidR="007C5A31">
        <w:rPr>
          <w:rFonts w:ascii="Times New Roman" w:hAnsi="Times New Roman" w:cs="Times New Roman"/>
          <w:sz w:val="28"/>
          <w:szCs w:val="28"/>
        </w:rPr>
        <w:t xml:space="preserve"> с расширенными функциональными возможностями</w:t>
      </w:r>
      <w:r w:rsidRPr="00FE2E77">
        <w:rPr>
          <w:rFonts w:ascii="Times New Roman"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4" w:name="_Toc137329265"/>
      <w:bookmarkStart w:id="65" w:name="_Toc153025464"/>
      <w:bookmarkStart w:id="66"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4"/>
      <w:bookmarkEnd w:id="65"/>
      <w:bookmarkEnd w:id="66"/>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youtube</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i</w:t>
        </w:r>
        <w:r w:rsidR="0012333D" w:rsidRPr="00287962">
          <w:rPr>
            <w:rStyle w:val="aa"/>
            <w:rFonts w:ascii="Times New Roman" w:hAnsi="Times New Roman" w:cs="Times New Roman"/>
            <w:sz w:val="28"/>
            <w:szCs w:val="28"/>
          </w:rPr>
          <w:t>4</w:t>
        </w:r>
        <w:r w:rsidR="0012333D" w:rsidRPr="00287962">
          <w:rPr>
            <w:rStyle w:val="aa"/>
            <w:rFonts w:ascii="Times New Roman" w:hAnsi="Times New Roman" w:cs="Times New Roman"/>
            <w:sz w:val="28"/>
            <w:szCs w:val="28"/>
            <w:lang w:val="en-US"/>
          </w:rPr>
          <w:t>LTlZDc</w:t>
        </w:r>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r w:rsidRPr="00FE2E77">
        <w:rPr>
          <w:rFonts w:ascii="Times New Roman" w:hAnsi="Times New Roman" w:cs="Times New Roman"/>
          <w:sz w:val="28"/>
          <w:szCs w:val="28"/>
          <w:lang w:val="en-US"/>
        </w:rPr>
        <w:t>Inodrive</w:t>
      </w:r>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анг. А.В. Корягина, -М.: ДМК Пресс, 2019, - 250 с.:ил.</w:t>
      </w:r>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Лойцянский, Л.Г. Курс теоретической механики / Л.Г. Лойцянский,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//International Journal of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Сборник заданий для курсовых работ по теоретической механике, под редакцией А.А. Яблонского, 18-е изд,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ММиР»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9C43B" w14:textId="77777777" w:rsidR="00C37AB0" w:rsidRDefault="00C37AB0" w:rsidP="001C78A2">
      <w:pPr>
        <w:spacing w:after="0" w:line="240" w:lineRule="auto"/>
      </w:pPr>
      <w:r>
        <w:separator/>
      </w:r>
    </w:p>
  </w:endnote>
  <w:endnote w:type="continuationSeparator" w:id="0">
    <w:p w14:paraId="2C9FC366" w14:textId="77777777" w:rsidR="00C37AB0" w:rsidRDefault="00C37AB0"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DD262" w14:textId="77777777" w:rsidR="00C37AB0" w:rsidRDefault="00C37AB0" w:rsidP="001C78A2">
      <w:pPr>
        <w:spacing w:after="0" w:line="240" w:lineRule="auto"/>
      </w:pPr>
      <w:r>
        <w:separator/>
      </w:r>
    </w:p>
  </w:footnote>
  <w:footnote w:type="continuationSeparator" w:id="0">
    <w:p w14:paraId="008F45A9" w14:textId="77777777" w:rsidR="00C37AB0" w:rsidRDefault="00C37AB0"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0354A"/>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2265"/>
    <w:rsid w:val="001476A4"/>
    <w:rsid w:val="0015634C"/>
    <w:rsid w:val="001622CF"/>
    <w:rsid w:val="00167F22"/>
    <w:rsid w:val="00172DD9"/>
    <w:rsid w:val="00190354"/>
    <w:rsid w:val="00192D3C"/>
    <w:rsid w:val="001A3C8E"/>
    <w:rsid w:val="001C4B1B"/>
    <w:rsid w:val="001C78A2"/>
    <w:rsid w:val="001E4E6D"/>
    <w:rsid w:val="001F53EE"/>
    <w:rsid w:val="001F594B"/>
    <w:rsid w:val="001F7CA8"/>
    <w:rsid w:val="00207B76"/>
    <w:rsid w:val="00226705"/>
    <w:rsid w:val="002342BB"/>
    <w:rsid w:val="0024548D"/>
    <w:rsid w:val="00245E40"/>
    <w:rsid w:val="00254A69"/>
    <w:rsid w:val="00255ED0"/>
    <w:rsid w:val="00256E34"/>
    <w:rsid w:val="002609E6"/>
    <w:rsid w:val="002706A2"/>
    <w:rsid w:val="002962D8"/>
    <w:rsid w:val="002C1D14"/>
    <w:rsid w:val="002C3802"/>
    <w:rsid w:val="002F6ECE"/>
    <w:rsid w:val="00302633"/>
    <w:rsid w:val="00326A37"/>
    <w:rsid w:val="00343AB3"/>
    <w:rsid w:val="00350D10"/>
    <w:rsid w:val="00355F05"/>
    <w:rsid w:val="003574C0"/>
    <w:rsid w:val="00391180"/>
    <w:rsid w:val="00396D86"/>
    <w:rsid w:val="003A36E8"/>
    <w:rsid w:val="003B1454"/>
    <w:rsid w:val="003B1D48"/>
    <w:rsid w:val="003D4970"/>
    <w:rsid w:val="003D7129"/>
    <w:rsid w:val="003F1E66"/>
    <w:rsid w:val="004032F6"/>
    <w:rsid w:val="004105D2"/>
    <w:rsid w:val="004161B1"/>
    <w:rsid w:val="00423330"/>
    <w:rsid w:val="00437935"/>
    <w:rsid w:val="00443E9D"/>
    <w:rsid w:val="00445440"/>
    <w:rsid w:val="004521DF"/>
    <w:rsid w:val="004574AA"/>
    <w:rsid w:val="00472E6C"/>
    <w:rsid w:val="00477C57"/>
    <w:rsid w:val="004870DF"/>
    <w:rsid w:val="00495DE2"/>
    <w:rsid w:val="004973C9"/>
    <w:rsid w:val="004B09DE"/>
    <w:rsid w:val="004E1090"/>
    <w:rsid w:val="004E1BEC"/>
    <w:rsid w:val="004F4AC7"/>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B24B4"/>
    <w:rsid w:val="006C5A5D"/>
    <w:rsid w:val="006C66A7"/>
    <w:rsid w:val="006C7F59"/>
    <w:rsid w:val="006D0CF4"/>
    <w:rsid w:val="006E6A31"/>
    <w:rsid w:val="006F0ED4"/>
    <w:rsid w:val="006F1140"/>
    <w:rsid w:val="00721222"/>
    <w:rsid w:val="0072267E"/>
    <w:rsid w:val="00763F38"/>
    <w:rsid w:val="00773AD9"/>
    <w:rsid w:val="007A0000"/>
    <w:rsid w:val="007B0CB0"/>
    <w:rsid w:val="007B3E30"/>
    <w:rsid w:val="007C3D54"/>
    <w:rsid w:val="007C46A0"/>
    <w:rsid w:val="007C5A31"/>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1EA8"/>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3703"/>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37AB0"/>
    <w:rsid w:val="00C56D7B"/>
    <w:rsid w:val="00C64F3C"/>
    <w:rsid w:val="00C66089"/>
    <w:rsid w:val="00C739C8"/>
    <w:rsid w:val="00C74274"/>
    <w:rsid w:val="00C942BD"/>
    <w:rsid w:val="00CA7395"/>
    <w:rsid w:val="00CB3934"/>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66A8A"/>
    <w:rsid w:val="00E72984"/>
    <w:rsid w:val="00E751EB"/>
    <w:rsid w:val="00E85E56"/>
    <w:rsid w:val="00EA3B87"/>
    <w:rsid w:val="00EB2EB4"/>
    <w:rsid w:val="00EB7650"/>
    <w:rsid w:val="00EC1FC5"/>
    <w:rsid w:val="00EE55B5"/>
    <w:rsid w:val="00EE75B7"/>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77</Pages>
  <Words>13571</Words>
  <Characters>77359</Characters>
  <Application>Microsoft Office Word</Application>
  <DocSecurity>0</DocSecurity>
  <Lines>644</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205</cp:revision>
  <cp:lastPrinted>2023-12-18T17:11:00Z</cp:lastPrinted>
  <dcterms:created xsi:type="dcterms:W3CDTF">2023-12-08T12:19:00Z</dcterms:created>
  <dcterms:modified xsi:type="dcterms:W3CDTF">2023-12-18T17:16:00Z</dcterms:modified>
</cp:coreProperties>
</file>